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2025-12-30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Ona Zabulionytė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