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Oscar</w:t>
      </w:r>
      <w:r>
        <w:rPr>
          <w:u w:val="single"/>
        </w:rPr>
        <w:t xml:space="preserve"> </w:t>
      </w:r>
      <w:r w:rsidRPr="009E5F62">
        <w:rPr>
          <w:u w:val="single"/>
        </w:rPr>
        <w:t>Romero Troitino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78808553L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Troitiño Raposeiras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28/10/2012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Oscar Romero Troitino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