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Javi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Lopez Vicioso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48141900W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26/2/1995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+34605220467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javilopezvicioso95@gmail.com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Javi Lopez Vicioso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