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Bereziuk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+48575007261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Yevheniia Bereziuk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Pidhorna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Aniela Nowak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Aleksandra Źientala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Alicja Jórz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21.04.2015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