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Дудов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+3598889514989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stefan.dudov@mail.bg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Дудов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