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Beloslava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Dimitrova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18.7.1993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+359899898699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bjj93@abv.bg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Mikael Dimitrov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9.9.2020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