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Силвия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silviatodorovabg@gmail.com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+359884584061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