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Александра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Гигова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a.gigova@gmail.com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+359897811971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Белослава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17.9.2014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