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Krasimira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Ivanova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17.5.1990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+359885005911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krasimiravt1990@abv.bg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Radostin Rusev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10.4.2020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14.12.2025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