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Miroslav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Shterev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miroslav.shterev@gmail.com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+359884890975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8.9.1994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