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María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Corripio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48184399C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3/7/1999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+34648048220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mariacorripiocarballo@gmail.com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María Corripio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