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Potyekhina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+48733571557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