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Asenova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+359888504058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petkovadanaya59@gmail.com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