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Regina Szostak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+48601144976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Szostak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Szostak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Gustaw Komorowski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Hugo Komorowski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