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Валентин  Николов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12.10.2000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+359888025173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v.n.work00@gmail.com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