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Beta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+48691724808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Marianna Beta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28.10.2013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Stanisław Beta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09.09.2016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Filip Jakubowski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07.10.2014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Zofia Jakubowska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28.03.2018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