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Magdalena  Mandazhieva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24.11.2006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+359886412169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magiemilieva1124@icloud.com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