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Hannah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Leach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16/10/2001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+447720853054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4/6 Murieston Crescent, Edinburgh, UK Edinburg EH11 2LQ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EH11 2LQ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hannah.leach16@icloud.com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Ross kennard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+4407475405044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