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Konstantin Palikarsky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24.8.2000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+359876515168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constantine.palicarsky@gmail.com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Alexander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21.5.2012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9.12.2025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