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Denica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Vladiva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6.8.1989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+359886457906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deni-89-go@abv.bg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Emilian Vladov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6.2.2019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