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Zglinicka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bm.banaszczyk@gmail.com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+48881713999 ,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