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Kołodziej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+48535019052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