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Pascal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Elissalt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+34654978614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23/10/1998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Z2530006B</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pelissalt@uc.cl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07740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Pascal Elissalt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