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Kleanthis Kokkas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+306972161421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Vasilis kokkas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Leonidas kokkas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