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Jaroslav</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Vujtek</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30/07/1997</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47749510</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+420777444659</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jarekv@centrum.cz</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Caro</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+46733286365</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08/12/2025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08/12/2025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