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Zornitsa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Bogoslovova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14.8.1988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+447896701757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zornitsa.bogoslovova@gmail.com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Melinda Nikolova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30.12.2025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