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Petio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Popov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11.10.2007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+359879405556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popovperio@gmail.com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Kostadin suvandjiev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28.11.2010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