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maksymilian.jasiak@gmail.com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+48665031597 ,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