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Ray</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Church</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heyheyitsray@hotmail.com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+447825817388</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02/09/1975</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128360323</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9 Holyrood Road, Northampton, UK United Kingdom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United Kingdom</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Lucy</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+447920420589</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Ethan Church</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03/07/2012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Shan</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20/02/2009</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