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Majewska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ewelina__majewska@wp.pl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+48570647636 ,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16.12.2025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