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Simona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Stoimenova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22.5.1992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+359882266072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galista13@abv.bg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Gala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