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Rosca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 Waal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+31627823993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18/09/1992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M00234738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roscadew@gmail.com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5616BZ</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Rosca de Waal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