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Ferkan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Feimov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+359877102411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ferkanfeimov@gmail.com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Filis Feimova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