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 Stoyanova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10.10.1993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+359885343003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dr.dimovadentalcare@gmail.com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Stoyan Mihnev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