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Jacek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Golebiewski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cito-serwis@o2.pl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+48791925265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05/06/1979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MAMW06185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The Three Corners Rihana Resort,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508800127</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+48508800127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