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Daniella Tchandeu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Aidan Dunn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