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Amer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amer.monabiuro@gmail.com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+48531777818 ,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Volkan alemdar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