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Pamela      Savignano</w:t>
      </w:r>
      <w:bookmarkStart w:name="_Hlk155268537" w:id="0"/>
      <w:bookmarkEnd w:id="0"/>
    </w:p>
    <w:p w:rsidR="00650FD9" w:rsidRDefault="00000000" w14:paraId="1F281D75" w14:textId="77777777">
      <w:pPr>
        <w:pStyle w:val="wStandard"/>
        <w:rPr>
          <w:rFonts w:hint="eastAsia"/>
        </w:rPr>
      </w:pPr>
      <w:r>
        <w:t>Nato il 16/12/1988   numero di telefono     +393474274470</w:t>
      </w:r>
    </w:p>
    <w:p w:rsidR="00650FD9" w:rsidRDefault="00000000" w14:paraId="60FEDBC2" w14:textId="77777777">
      <w:pPr>
        <w:pStyle w:val="wStandard"/>
        <w:rPr>
          <w:rFonts w:hint="eastAsia"/>
        </w:rPr>
      </w:pPr>
      <w:r>
        <w:t>e-mail pamelasavignano@gmail.com      e residente in Via Apriliana, 62a, Aprilia, LT, Italia  </w:t>
      </w:r>
    </w:p>
    <w:p w:rsidR="00650FD9" w:rsidRDefault="00000000" w14:paraId="2C417B8B" w14:textId="77777777">
      <w:pPr>
        <w:pStyle w:val="wStandard"/>
        <w:rPr>
          <w:rFonts w:hint="eastAsia"/>
        </w:rPr>
      </w:pPr>
      <w:r>
        <w:t>,Codice Fiscale:    Svgpml88t56g713c</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Penelope  , Nato il 20/12/2017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Crtplp17s60h501m</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Dylan , Nato il 29/12/2019</w:t>
      </w:r>
    </w:p>
    <w:p w:rsidR="00650FD9" w:rsidRDefault="00000000" w14:paraId="691E08A7" w14:textId="77777777">
      <w:pPr>
        <w:pStyle w:val="wP11"/>
        <w:rPr>
          <w:rFonts w:hint="eastAsia"/>
        </w:rPr>
      </w:pPr>
      <w:r>
        <w:t>Luogo di nascita del minore: Roma</w:t>
      </w:r>
    </w:p>
    <w:p w:rsidR="00650FD9" w:rsidRDefault="00000000" w14:paraId="403ECD27" w14:textId="77777777">
      <w:pPr>
        <w:pStyle w:val="wP11"/>
        <w:rPr>
          <w:rFonts w:hint="eastAsia"/>
        </w:rPr>
      </w:pPr>
      <w:r>
        <w:t>Codice fiscale del minore: Crtdln19s29h501q</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Pamela      Savignano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17/12/2025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