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Semionychev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+9720585819538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noambnin1@gmail.com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