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Andrii Stolaba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+48669127806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27.08.1983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Juri Stolaba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