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Valentin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Petrov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valpnet1@gmail.com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+359885809098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25.7.1972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Aleksander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9.9.2015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