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Stavroula</w:t>
      </w:r>
      <w:r w:rsidR="00594BA5">
        <w:rPr>
          <w:sz w:val="20"/>
          <w:szCs w:val="20"/>
          <w:lang w:val="bg-BG"/>
        </w:rPr>
        <w:t xml:space="preserve"> </w:t>
      </w:r>
      <w:r w:rsidRPr="001D0D09">
        <w:rPr>
          <w:sz w:val="20"/>
          <w:szCs w:val="20"/>
        </w:rPr>
        <w:t>Georgoulia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+306976860266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vievy14mama@gmail.com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