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Oleksandr</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Klymenko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+351914048826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278278493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oleksandr162006@gmail.com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2625-173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28/07/2006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29/12/2025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Oleksandr Klymenko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