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Robert</w:t>
      </w:r>
      <w:r w:rsidR="00405CC1">
        <w:t xml:space="preserve"> </w:t>
      </w:r>
      <w:r w:rsidRPr="00405CC1" w:rsidR="00405CC1">
        <w:t>Fowler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8206095133083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Lucas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2017/06/14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Jessica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2022/07/07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