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23/12/2025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Guilherme  Beirao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07/10/1994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0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gui_194@hotmail.com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+447833718910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Grayson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08/05/2020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