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22/09/1996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273678000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francisco.pbcc@gmail.com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+351910048933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