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Leonard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Kubitza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leonard.kubitza@gmail.com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+4999336655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20/11/2003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54678PFK</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80113 Leguna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Leguna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Have none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+2015123906333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