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Mina  Mincheva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+359878780718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mina.mincheva04@gmail.com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