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Plamena  Borisova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29.7.2002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+359893405796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pami_265@abv.bg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