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Francis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Dunalbyn Drive, Aberfoyle Park SA,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+6285190536169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francis.s.li@gmail.com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